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704C" w14:textId="7BE49C90" w:rsidR="00EB0EA9" w:rsidRDefault="00EB0EA9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EA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52096">
        <w:rPr>
          <w:rFonts w:ascii="Times New Roman" w:hAnsi="Times New Roman" w:cs="Times New Roman"/>
          <w:sz w:val="24"/>
          <w:szCs w:val="24"/>
          <w:highlight w:val="yellow"/>
        </w:rPr>
        <w:t>rekomendacja dla Wydawców</w:t>
      </w:r>
      <w:r w:rsidRPr="00EB0EA9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12DD305" w14:textId="7827F178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wydawnicza</w:t>
      </w:r>
    </w:p>
    <w:p w14:paraId="258FA453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4518014D" w14:textId="09EB5E5C" w:rsidR="00E2060A" w:rsidRPr="00321383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00C72DD0" w14:textId="77777777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36795" w14:textId="62CBECD3" w:rsidR="008350A5" w:rsidRPr="00321383" w:rsidRDefault="00BA1540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  <w:sz w:val="24"/>
          <w:szCs w:val="24"/>
        </w:rPr>
        <w:t>Dokonywanie</w:t>
      </w:r>
      <w:r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danych</w:t>
      </w:r>
      <w:r w:rsidR="00E92EAE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E92EAE" w:rsidRPr="00321383">
        <w:rPr>
          <w:rFonts w:ascii="Times New Roman" w:hAnsi="Times New Roman" w:cs="Times New Roman"/>
        </w:rPr>
        <w:t>tym systematyczne pobieranie treści, danych lub informacji z</w:t>
      </w:r>
      <w:r w:rsidR="00E2060A" w:rsidRPr="00321383">
        <w:rPr>
          <w:rFonts w:ascii="Times New Roman" w:hAnsi="Times New Roman" w:cs="Times New Roman"/>
        </w:rPr>
        <w:t>e</w:t>
      </w:r>
      <w:r w:rsidR="00E92EAE" w:rsidRPr="00321383">
        <w:rPr>
          <w:rFonts w:ascii="Times New Roman" w:hAnsi="Times New Roman" w:cs="Times New Roman"/>
        </w:rPr>
        <w:t xml:space="preserve"> strony internetowej</w:t>
      </w:r>
      <w:r w:rsidR="00E2060A" w:rsidRPr="00321383">
        <w:rPr>
          <w:rFonts w:ascii="Times New Roman" w:hAnsi="Times New Roman" w:cs="Times New Roman"/>
        </w:rPr>
        <w:t>/ze stron internetowych</w:t>
      </w:r>
      <w:r w:rsidR="00E92EAE" w:rsidRPr="00321383">
        <w:rPr>
          <w:rFonts w:ascii="Times New Roman" w:hAnsi="Times New Roman" w:cs="Times New Roman"/>
        </w:rPr>
        <w:t xml:space="preserve"> </w:t>
      </w:r>
      <w:r w:rsidR="003F1A70">
        <w:rPr>
          <w:rFonts w:ascii="Times New Roman" w:hAnsi="Times New Roman" w:cs="Times New Roman"/>
        </w:rPr>
        <w:t>[</w:t>
      </w:r>
      <w:r w:rsidR="00E92EAE" w:rsidRPr="00321383">
        <w:rPr>
          <w:rFonts w:ascii="Times New Roman" w:hAnsi="Times New Roman" w:cs="Times New Roman"/>
          <w:highlight w:val="yellow"/>
        </w:rPr>
        <w:t>domeny:.....</w:t>
      </w:r>
      <w:r w:rsidR="003F1A70">
        <w:rPr>
          <w:rFonts w:ascii="Times New Roman" w:hAnsi="Times New Roman" w:cs="Times New Roman"/>
        </w:rPr>
        <w:t>] i </w:t>
      </w:r>
      <w:r w:rsidR="00E2060A" w:rsidRPr="00321383">
        <w:rPr>
          <w:rFonts w:ascii="Times New Roman" w:hAnsi="Times New Roman" w:cs="Times New Roman"/>
        </w:rPr>
        <w:t xml:space="preserve">publikacji pt. </w:t>
      </w:r>
      <w:r w:rsidR="003F1A70">
        <w:rPr>
          <w:rFonts w:ascii="Times New Roman" w:hAnsi="Times New Roman" w:cs="Times New Roman"/>
          <w:highlight w:val="yellow"/>
        </w:rPr>
        <w:t>[</w:t>
      </w:r>
      <w:r w:rsidR="00E2060A" w:rsidRPr="00EB23A2">
        <w:rPr>
          <w:rFonts w:ascii="Times New Roman" w:hAnsi="Times New Roman" w:cs="Times New Roman"/>
          <w:highlight w:val="yellow"/>
        </w:rPr>
        <w:t>tytuły</w:t>
      </w:r>
      <w:r w:rsidR="003F1A70"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przy użyciu oprogramowania lub innego zautomatyzowanego systemu (</w:t>
      </w:r>
      <w:r w:rsidR="00321383">
        <w:rPr>
          <w:rFonts w:ascii="Times New Roman" w:hAnsi="Times New Roman" w:cs="Times New Roman"/>
        </w:rPr>
        <w:t>„</w:t>
      </w:r>
      <w:proofErr w:type="spellStart"/>
      <w:r w:rsidRPr="00321383">
        <w:rPr>
          <w:rFonts w:ascii="Times New Roman" w:hAnsi="Times New Roman" w:cs="Times New Roman"/>
        </w:rPr>
        <w:t>screen</w:t>
      </w:r>
      <w:proofErr w:type="spellEnd"/>
      <w:r w:rsidRPr="00321383">
        <w:rPr>
          <w:rFonts w:ascii="Times New Roman" w:hAnsi="Times New Roman" w:cs="Times New Roman"/>
        </w:rPr>
        <w:t xml:space="preserve"> </w:t>
      </w:r>
      <w:proofErr w:type="spellStart"/>
      <w:r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92EAE" w:rsidRPr="00321383">
        <w:rPr>
          <w:rFonts w:ascii="Times New Roman" w:hAnsi="Times New Roman" w:cs="Times New Roman"/>
        </w:rPr>
        <w:t>/</w:t>
      </w:r>
      <w:r w:rsidR="00321383">
        <w:rPr>
          <w:rFonts w:ascii="Times New Roman" w:hAnsi="Times New Roman" w:cs="Times New Roman"/>
        </w:rPr>
        <w:t>„</w:t>
      </w:r>
      <w:r w:rsidR="00E92EAE" w:rsidRPr="00321383">
        <w:rPr>
          <w:rFonts w:ascii="Times New Roman" w:hAnsi="Times New Roman" w:cs="Times New Roman"/>
        </w:rPr>
        <w:t xml:space="preserve">web </w:t>
      </w:r>
      <w:proofErr w:type="spellStart"/>
      <w:r w:rsidR="00E92EAE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inny sposób</w:t>
      </w:r>
      <w:r w:rsidR="008350A5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8350A5" w:rsidRPr="00321383">
        <w:rPr>
          <w:rFonts w:ascii="Times New Roman" w:hAnsi="Times New Roman" w:cs="Times New Roman"/>
        </w:rPr>
        <w:t>szczególności do szk</w:t>
      </w:r>
      <w:r w:rsidR="00E2060A" w:rsidRPr="00321383">
        <w:rPr>
          <w:rFonts w:ascii="Times New Roman" w:hAnsi="Times New Roman" w:cs="Times New Roman"/>
        </w:rPr>
        <w:t>o</w:t>
      </w:r>
      <w:r w:rsidR="008350A5" w:rsidRPr="00321383">
        <w:rPr>
          <w:rFonts w:ascii="Times New Roman" w:hAnsi="Times New Roman" w:cs="Times New Roman"/>
        </w:rPr>
        <w:t>lenia systemów uczenia maszynowego lub sztucznej inteligencji (AI),</w:t>
      </w:r>
      <w:r w:rsidRPr="00321383">
        <w:rPr>
          <w:rFonts w:ascii="Times New Roman" w:hAnsi="Times New Roman" w:cs="Times New Roman"/>
        </w:rPr>
        <w:t xml:space="preserve"> </w:t>
      </w:r>
      <w:r w:rsidR="008350A5" w:rsidRPr="00321383">
        <w:rPr>
          <w:rFonts w:ascii="Times New Roman" w:hAnsi="Times New Roman" w:cs="Times New Roman"/>
        </w:rPr>
        <w:t xml:space="preserve">bez wyraźnej zgody </w:t>
      </w:r>
      <w:r w:rsidR="0023788D">
        <w:rPr>
          <w:rFonts w:ascii="Times New Roman" w:hAnsi="Times New Roman" w:cs="Times New Roman"/>
        </w:rPr>
        <w:t>[</w:t>
      </w:r>
      <w:r w:rsidR="008350A5" w:rsidRPr="00321383">
        <w:rPr>
          <w:rFonts w:ascii="Times New Roman" w:hAnsi="Times New Roman" w:cs="Times New Roman"/>
          <w:highlight w:val="yellow"/>
        </w:rPr>
        <w:t>nazwa wydawcy</w:t>
      </w:r>
      <w:r w:rsidR="0023788D">
        <w:rPr>
          <w:rFonts w:ascii="Times New Roman" w:hAnsi="Times New Roman" w:cs="Times New Roman"/>
        </w:rPr>
        <w:t>]</w:t>
      </w:r>
      <w:r w:rsidR="008350A5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jest niedozwolone</w:t>
      </w:r>
      <w:r w:rsidR="008350A5" w:rsidRPr="00321383">
        <w:rPr>
          <w:rFonts w:ascii="Times New Roman" w:hAnsi="Times New Roman" w:cs="Times New Roman"/>
        </w:rPr>
        <w:t xml:space="preserve">. </w:t>
      </w:r>
    </w:p>
    <w:p w14:paraId="276231E2" w14:textId="41F42C93" w:rsidR="00976EF8" w:rsidRPr="00321383" w:rsidRDefault="008350A5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internetowe.</w:t>
      </w:r>
    </w:p>
    <w:p w14:paraId="3F13606E" w14:textId="3291F7F3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21383">
        <w:rPr>
          <w:rFonts w:ascii="Times New Roman" w:hAnsi="Times New Roman" w:cs="Times New Roman"/>
        </w:rPr>
        <w:t xml:space="preserve">Szczegółowe informacje na temat zastrzeżenia dostępne są </w:t>
      </w:r>
      <w:r w:rsidR="0023788D">
        <w:rPr>
          <w:rFonts w:ascii="Times New Roman" w:hAnsi="Times New Roman" w:cs="Times New Roman"/>
        </w:rPr>
        <w:t>[</w:t>
      </w:r>
      <w:r w:rsidRPr="0023788D">
        <w:rPr>
          <w:rFonts w:ascii="Times New Roman" w:hAnsi="Times New Roman" w:cs="Times New Roman"/>
          <w:i/>
          <w:iCs/>
          <w:highlight w:val="yellow"/>
          <w:u w:val="single"/>
        </w:rPr>
        <w:t>link do lokalizacji</w:t>
      </w:r>
      <w:r w:rsidR="0023788D" w:rsidRPr="0023788D">
        <w:rPr>
          <w:rFonts w:ascii="Times New Roman" w:hAnsi="Times New Roman" w:cs="Times New Roman"/>
        </w:rPr>
        <w:t>]</w:t>
      </w:r>
    </w:p>
    <w:p w14:paraId="014A74B8" w14:textId="77777777" w:rsidR="00E2060A" w:rsidRDefault="00E2060A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6FBCB" w14:textId="7FACE33C" w:rsidR="0023788D" w:rsidRPr="0023788D" w:rsidRDefault="0023788D" w:rsidP="003F1A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88D">
        <w:rPr>
          <w:rFonts w:ascii="Times New Roman" w:hAnsi="Times New Roman" w:cs="Times New Roman"/>
          <w:i/>
          <w:iCs/>
          <w:sz w:val="24"/>
          <w:szCs w:val="24"/>
        </w:rPr>
        <w:t>Pod linkiem:</w:t>
      </w:r>
    </w:p>
    <w:p w14:paraId="173D13B8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08568F26" w14:textId="7BBE562E" w:rsidR="00752096" w:rsidRDefault="00E2060A" w:rsidP="0075209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3B79709E" w14:textId="77777777" w:rsidR="00752096" w:rsidRPr="00321383" w:rsidRDefault="00752096" w:rsidP="007520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E6FDE6" w14:textId="70D2B400" w:rsidR="00E2060A" w:rsidRPr="00321383" w:rsidRDefault="0023788D" w:rsidP="0075209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Nazwa</w:t>
      </w:r>
      <w:r w:rsidR="003F1A70">
        <w:rPr>
          <w:rFonts w:ascii="Times New Roman" w:hAnsi="Times New Roman" w:cs="Times New Roman"/>
          <w:highlight w:val="yellow"/>
        </w:rPr>
        <w:t xml:space="preserve"> i </w:t>
      </w:r>
      <w:r w:rsidR="00E2060A" w:rsidRPr="00321383">
        <w:rPr>
          <w:rFonts w:ascii="Times New Roman" w:hAnsi="Times New Roman" w:cs="Times New Roman"/>
          <w:highlight w:val="yellow"/>
        </w:rPr>
        <w:t>dane wydawcy</w:t>
      </w:r>
      <w:r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zastrzega, iż nie wyraża zgody na </w:t>
      </w:r>
      <w:r w:rsidR="00E2060A" w:rsidRPr="00351453">
        <w:rPr>
          <w:rFonts w:ascii="Times New Roman" w:hAnsi="Times New Roman" w:cs="Times New Roman"/>
        </w:rPr>
        <w:t>dokonywanie</w:t>
      </w:r>
      <w:r w:rsidR="00E2060A"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="00E2060A" w:rsidRPr="00321383">
        <w:rPr>
          <w:rFonts w:ascii="Times New Roman" w:hAnsi="Times New Roman" w:cs="Times New Roman"/>
        </w:rPr>
        <w:t>danych,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tym na systematyczne pobieranie treści, danych lub informacji</w:t>
      </w:r>
      <w:r w:rsidR="003F1A70">
        <w:rPr>
          <w:rFonts w:ascii="Times New Roman" w:hAnsi="Times New Roman" w:cs="Times New Roman"/>
        </w:rPr>
        <w:t xml:space="preserve"> z </w:t>
      </w:r>
      <w:r w:rsidR="00E2060A" w:rsidRPr="00321383">
        <w:rPr>
          <w:rFonts w:ascii="Times New Roman" w:hAnsi="Times New Roman" w:cs="Times New Roman"/>
        </w:rPr>
        <w:t>publikacji prasowych</w:t>
      </w:r>
      <w:r w:rsidR="000A001B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ze stron internetowych </w:t>
      </w:r>
      <w:r>
        <w:rPr>
          <w:rFonts w:ascii="Times New Roman" w:hAnsi="Times New Roman" w:cs="Times New Roman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domeny:.....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/aplikacji mobilnych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dane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 tytułów prasowych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tytuły</w:t>
      </w:r>
      <w:r>
        <w:rPr>
          <w:rFonts w:ascii="Times New Roman" w:hAnsi="Times New Roman" w:cs="Times New Roman"/>
        </w:rPr>
        <w:t>]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ich elektronicznych wersji, </w:t>
      </w:r>
      <w:r w:rsidR="00E2060A" w:rsidRPr="00321383">
        <w:rPr>
          <w:rFonts w:ascii="Times New Roman" w:hAnsi="Times New Roman" w:cs="Times New Roman"/>
        </w:rPr>
        <w:t>przy użyciu oprogramowania lub innego zautomatyzowanego systemu (</w:t>
      </w:r>
      <w:r w:rsidR="0097709B">
        <w:rPr>
          <w:rFonts w:ascii="Times New Roman" w:hAnsi="Times New Roman" w:cs="Times New Roman"/>
        </w:rPr>
        <w:t>„</w:t>
      </w:r>
      <w:proofErr w:type="spellStart"/>
      <w:r w:rsidR="00E2060A" w:rsidRPr="00321383">
        <w:rPr>
          <w:rFonts w:ascii="Times New Roman" w:hAnsi="Times New Roman" w:cs="Times New Roman"/>
        </w:rPr>
        <w:t>screen</w:t>
      </w:r>
      <w:proofErr w:type="spellEnd"/>
      <w:r w:rsidR="00E2060A" w:rsidRPr="00321383">
        <w:rPr>
          <w:rFonts w:ascii="Times New Roman" w:hAnsi="Times New Roman" w:cs="Times New Roman"/>
        </w:rPr>
        <w:t xml:space="preserve">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/</w:t>
      </w:r>
      <w:r w:rsidR="0097709B">
        <w:rPr>
          <w:rFonts w:ascii="Times New Roman" w:hAnsi="Times New Roman" w:cs="Times New Roman"/>
        </w:rPr>
        <w:t>„</w:t>
      </w:r>
      <w:r w:rsidR="00E2060A" w:rsidRPr="00321383">
        <w:rPr>
          <w:rFonts w:ascii="Times New Roman" w:hAnsi="Times New Roman" w:cs="Times New Roman"/>
        </w:rPr>
        <w:t xml:space="preserve">web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inny sposób,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szczególności do szkolenia systemów uczenia maszynowego lub sztucznej inteligencji (AI)</w:t>
      </w:r>
      <w:r w:rsidR="000A001B" w:rsidRPr="00321383">
        <w:rPr>
          <w:rFonts w:ascii="Times New Roman" w:hAnsi="Times New Roman" w:cs="Times New Roman"/>
        </w:rPr>
        <w:t>.</w:t>
      </w:r>
      <w:r w:rsidR="00DD6E26">
        <w:rPr>
          <w:rFonts w:ascii="Times New Roman" w:hAnsi="Times New Roman" w:cs="Times New Roman"/>
        </w:rPr>
        <w:t xml:space="preserve"> </w:t>
      </w:r>
      <w:r w:rsidR="00EE175E">
        <w:rPr>
          <w:rFonts w:ascii="Times New Roman" w:hAnsi="Times New Roman" w:cs="Times New Roman"/>
        </w:rPr>
        <w:t xml:space="preserve">Tego typu działania możliwe są tylko po uzyskaniu uprzedniej zgody </w:t>
      </w:r>
      <w:r w:rsidR="00EE175E" w:rsidRPr="00CB5FEF">
        <w:rPr>
          <w:rFonts w:ascii="Times New Roman" w:hAnsi="Times New Roman" w:cs="Times New Roman"/>
          <w:highlight w:val="yellow"/>
        </w:rPr>
        <w:t>[nazwa wydawcy]</w:t>
      </w:r>
      <w:r w:rsidR="00EE175E">
        <w:rPr>
          <w:rFonts w:ascii="Times New Roman" w:hAnsi="Times New Roman" w:cs="Times New Roman"/>
        </w:rPr>
        <w:t>.</w:t>
      </w:r>
    </w:p>
    <w:p w14:paraId="66AD072E" w14:textId="0014F789" w:rsidR="000A001B" w:rsidRPr="00321383" w:rsidRDefault="000A001B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obejmuje wszelkiego rodzaju materiały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informacje,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szczególności utwory literackie, materiały prasowe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rozumieniu 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2 </w:t>
      </w:r>
      <w:r w:rsidRPr="00321383">
        <w:rPr>
          <w:rFonts w:ascii="Times New Roman" w:hAnsi="Times New Roman" w:cs="Times New Roman"/>
        </w:rPr>
        <w:t>pkt 4) ustawy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 xml:space="preserve">dnia 26 stycznia 1984 r. </w:t>
      </w:r>
      <w:r w:rsidRPr="00321383">
        <w:rPr>
          <w:rFonts w:ascii="Times New Roman" w:hAnsi="Times New Roman" w:cs="Times New Roman"/>
        </w:rPr>
        <w:t>– Prawo prasowe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2018 r. poz. 1914)</w:t>
      </w:r>
      <w:r w:rsidRPr="00321383">
        <w:rPr>
          <w:rFonts w:ascii="Times New Roman" w:hAnsi="Times New Roman" w:cs="Times New Roman"/>
        </w:rPr>
        <w:t>, zdjęcia, grafiki, materiały wizualne, audiowizualne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dźwiękowe,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tym podcasty.</w:t>
      </w:r>
    </w:p>
    <w:p w14:paraId="016EF084" w14:textId="36B357F8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zwielokrotnień dokonywanych do celów badań naukowych przez instytucje dziedzictwa kulturowego,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podmioty,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których mowa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1 </w:t>
      </w:r>
      <w:r w:rsidRPr="00321383">
        <w:rPr>
          <w:rFonts w:ascii="Times New Roman" w:hAnsi="Times New Roman" w:cs="Times New Roman"/>
        </w:rPr>
        <w:t>pkt 1,</w:t>
      </w:r>
      <w:r w:rsidR="003F1A70">
        <w:rPr>
          <w:rFonts w:ascii="Times New Roman" w:hAnsi="Times New Roman" w:cs="Times New Roman"/>
        </w:rPr>
        <w:t xml:space="preserve"> 2 i </w:t>
      </w:r>
      <w:r w:rsidRPr="00321383">
        <w:rPr>
          <w:rFonts w:ascii="Times New Roman" w:hAnsi="Times New Roman" w:cs="Times New Roman"/>
        </w:rPr>
        <w:t>4–8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 20 lipca 2018 r. – Prawo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szkolnictwie wyższym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nauce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2024 r. Poz. 1571, 1871, 1897)</w:t>
      </w:r>
      <w:r w:rsidRPr="00321383">
        <w:rPr>
          <w:rFonts w:ascii="Times New Roman" w:hAnsi="Times New Roman" w:cs="Times New Roman"/>
        </w:rPr>
        <w:t>, zgodnie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art. 26</w:t>
      </w:r>
      <w:r w:rsidRPr="00321383">
        <w:rPr>
          <w:rFonts w:ascii="Times New Roman" w:hAnsi="Times New Roman" w:cs="Times New Roman"/>
          <w:vertAlign w:val="superscript"/>
        </w:rPr>
        <w:t>2</w:t>
      </w:r>
      <w:r w:rsidRPr="00321383">
        <w:rPr>
          <w:rFonts w:ascii="Times New Roman" w:hAnsi="Times New Roman" w:cs="Times New Roman"/>
        </w:rPr>
        <w:t xml:space="preserve">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</w:t>
      </w:r>
      <w:r w:rsidR="003F1A70">
        <w:rPr>
          <w:rFonts w:ascii="Times New Roman" w:hAnsi="Times New Roman" w:cs="Times New Roman"/>
        </w:rPr>
        <w:t xml:space="preserve"> 4 </w:t>
      </w:r>
      <w:r w:rsidRPr="00321383">
        <w:rPr>
          <w:rFonts w:ascii="Times New Roman" w:hAnsi="Times New Roman" w:cs="Times New Roman"/>
        </w:rPr>
        <w:t>lutego 1994 r.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prawach pokrewnych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2025 r. poz. 24)</w:t>
      </w:r>
      <w:r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</w:t>
      </w:r>
      <w:r w:rsidR="000A001B" w:rsidRPr="00321383">
        <w:rPr>
          <w:rFonts w:ascii="Times New Roman" w:hAnsi="Times New Roman" w:cs="Times New Roman"/>
        </w:rPr>
        <w:t xml:space="preserve"> (</w:t>
      </w:r>
      <w:r w:rsidR="00682711" w:rsidRPr="00321383">
        <w:rPr>
          <w:rFonts w:ascii="Times New Roman" w:hAnsi="Times New Roman" w:cs="Times New Roman"/>
        </w:rPr>
        <w:t xml:space="preserve">w celu </w:t>
      </w:r>
      <w:r w:rsidR="000A001B" w:rsidRPr="00321383">
        <w:rPr>
          <w:rFonts w:ascii="Times New Roman" w:hAnsi="Times New Roman" w:cs="Times New Roman"/>
        </w:rPr>
        <w:t>ustalenia ich pozycjonowania)</w:t>
      </w:r>
      <w:r w:rsidRPr="00321383">
        <w:rPr>
          <w:rFonts w:ascii="Times New Roman" w:hAnsi="Times New Roman" w:cs="Times New Roman"/>
        </w:rPr>
        <w:t>.</w:t>
      </w:r>
    </w:p>
    <w:p w14:paraId="2BB2D0AC" w14:textId="4DB8EB66" w:rsidR="00BA1540" w:rsidRPr="00321383" w:rsidRDefault="00682711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Niniejsze zastrzeżenie stanowi wyraźne zastrzeżenie</w:t>
      </w:r>
      <w:r w:rsidR="00810CF3" w:rsidRPr="00321383">
        <w:rPr>
          <w:rFonts w:ascii="Times New Roman" w:hAnsi="Times New Roman" w:cs="Times New Roman"/>
        </w:rPr>
        <w:t xml:space="preserve"> przez podmiot uprawniony,</w:t>
      </w:r>
      <w:r w:rsidR="003F1A70">
        <w:rPr>
          <w:rFonts w:ascii="Times New Roman" w:hAnsi="Times New Roman" w:cs="Times New Roman"/>
        </w:rPr>
        <w:t xml:space="preserve"> o </w:t>
      </w:r>
      <w:r w:rsidR="00810CF3" w:rsidRPr="00321383">
        <w:rPr>
          <w:rFonts w:ascii="Times New Roman" w:hAnsi="Times New Roman" w:cs="Times New Roman"/>
        </w:rPr>
        <w:t>którym mowa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4 </w:t>
      </w:r>
      <w:r w:rsidR="00810CF3"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3 </w:t>
      </w:r>
      <w:r w:rsidR="00810CF3" w:rsidRPr="00321383">
        <w:rPr>
          <w:rFonts w:ascii="Times New Roman" w:hAnsi="Times New Roman" w:cs="Times New Roman"/>
        </w:rPr>
        <w:t>Dyrektywy Parlamentu Europejskiego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Rady (UE) 2019/790</w:t>
      </w:r>
      <w:r w:rsidR="003F1A70">
        <w:rPr>
          <w:rFonts w:ascii="Times New Roman" w:hAnsi="Times New Roman" w:cs="Times New Roman"/>
        </w:rPr>
        <w:t xml:space="preserve"> z </w:t>
      </w:r>
      <w:r w:rsidR="00810CF3" w:rsidRPr="00321383">
        <w:rPr>
          <w:rFonts w:ascii="Times New Roman" w:hAnsi="Times New Roman" w:cs="Times New Roman"/>
        </w:rPr>
        <w:t>dnia 17 kwietnia 2019 r.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sprawie prawa autorskiego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praw pokrewnych na jednolitym rynku cyfrowym oraz zmiany dyrektyw 96/9/WE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2001/29/WE (</w:t>
      </w:r>
      <w:proofErr w:type="spellStart"/>
      <w:r w:rsidR="00810CF3" w:rsidRPr="00321383">
        <w:rPr>
          <w:rFonts w:ascii="Times New Roman" w:hAnsi="Times New Roman" w:cs="Times New Roman"/>
        </w:rPr>
        <w:t>Dz.U.UE</w:t>
      </w:r>
      <w:proofErr w:type="spellEnd"/>
      <w:r w:rsidR="00810CF3" w:rsidRPr="00321383">
        <w:rPr>
          <w:rFonts w:ascii="Times New Roman" w:hAnsi="Times New Roman" w:cs="Times New Roman"/>
        </w:rPr>
        <w:t xml:space="preserve"> L. 130/92),</w:t>
      </w:r>
      <w:r w:rsidR="003F1A70">
        <w:rPr>
          <w:rFonts w:ascii="Times New Roman" w:hAnsi="Times New Roman" w:cs="Times New Roman"/>
        </w:rPr>
        <w:t xml:space="preserve"> a </w:t>
      </w:r>
      <w:r w:rsidR="00810CF3" w:rsidRPr="00321383">
        <w:rPr>
          <w:rFonts w:ascii="Times New Roman" w:hAnsi="Times New Roman" w:cs="Times New Roman"/>
        </w:rPr>
        <w:t>także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rozumieniu prz</w:t>
      </w:r>
      <w:r w:rsidR="00D233C1" w:rsidRPr="00321383">
        <w:rPr>
          <w:rFonts w:ascii="Times New Roman" w:hAnsi="Times New Roman" w:cs="Times New Roman"/>
        </w:rPr>
        <w:t>e</w:t>
      </w:r>
      <w:r w:rsidR="00810CF3" w:rsidRPr="00321383">
        <w:rPr>
          <w:rFonts w:ascii="Times New Roman" w:hAnsi="Times New Roman" w:cs="Times New Roman"/>
        </w:rPr>
        <w:t>pisów implementujących tę dyrektywę d</w:t>
      </w:r>
      <w:r w:rsidR="00D233C1" w:rsidRP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 xml:space="preserve"> krajowych porządków prawnych państw czł</w:t>
      </w:r>
      <w:r w:rsid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>nkowskich UE,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 xml:space="preserve">tym </w:t>
      </w:r>
      <w:r w:rsidR="00D233C1" w:rsidRPr="00321383">
        <w:rPr>
          <w:rFonts w:ascii="Times New Roman" w:hAnsi="Times New Roman" w:cs="Times New Roman"/>
        </w:rPr>
        <w:t>art. 26</w:t>
      </w:r>
      <w:r w:rsidR="00D233C1" w:rsidRPr="00321383">
        <w:rPr>
          <w:rFonts w:ascii="Times New Roman" w:hAnsi="Times New Roman" w:cs="Times New Roman"/>
          <w:vertAlign w:val="superscript"/>
        </w:rPr>
        <w:t>3</w:t>
      </w:r>
      <w:r w:rsidR="00D233C1" w:rsidRPr="00321383">
        <w:rPr>
          <w:rFonts w:ascii="Times New Roman" w:hAnsi="Times New Roman" w:cs="Times New Roman"/>
        </w:rPr>
        <w:t xml:space="preserve"> ust.</w:t>
      </w:r>
      <w:r w:rsidR="003F1A70">
        <w:rPr>
          <w:rFonts w:ascii="Times New Roman" w:hAnsi="Times New Roman" w:cs="Times New Roman"/>
        </w:rPr>
        <w:t xml:space="preserve"> 1 i 2 </w:t>
      </w:r>
      <w:r w:rsidR="00D233C1" w:rsidRPr="00321383">
        <w:rPr>
          <w:rFonts w:ascii="Times New Roman" w:hAnsi="Times New Roman" w:cs="Times New Roman"/>
        </w:rPr>
        <w:t>polskiej ustawy</w:t>
      </w:r>
      <w:r w:rsidR="003F1A70">
        <w:rPr>
          <w:rFonts w:ascii="Times New Roman" w:hAnsi="Times New Roman" w:cs="Times New Roman"/>
        </w:rPr>
        <w:t xml:space="preserve"> o </w:t>
      </w:r>
      <w:r w:rsidR="00D233C1"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="00D233C1" w:rsidRPr="00321383">
        <w:rPr>
          <w:rFonts w:ascii="Times New Roman" w:hAnsi="Times New Roman" w:cs="Times New Roman"/>
        </w:rPr>
        <w:t>prawach pokrewnych.</w:t>
      </w:r>
    </w:p>
    <w:p w14:paraId="31F729F4" w14:textId="77777777" w:rsidR="00BA1540" w:rsidRPr="00321383" w:rsidRDefault="00BA1540" w:rsidP="003F1A70">
      <w:pPr>
        <w:jc w:val="both"/>
        <w:rPr>
          <w:rFonts w:ascii="Times New Roman" w:hAnsi="Times New Roman" w:cs="Times New Roman"/>
        </w:rPr>
      </w:pPr>
    </w:p>
    <w:sectPr w:rsidR="00BA1540" w:rsidRPr="00321383" w:rsidSect="003F1A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40"/>
    <w:rsid w:val="000A001B"/>
    <w:rsid w:val="00145CDD"/>
    <w:rsid w:val="0015194D"/>
    <w:rsid w:val="0023788D"/>
    <w:rsid w:val="00281920"/>
    <w:rsid w:val="002F2B09"/>
    <w:rsid w:val="00321383"/>
    <w:rsid w:val="00351453"/>
    <w:rsid w:val="003F1A70"/>
    <w:rsid w:val="00442DBF"/>
    <w:rsid w:val="00477E54"/>
    <w:rsid w:val="005C50C1"/>
    <w:rsid w:val="00635013"/>
    <w:rsid w:val="00644773"/>
    <w:rsid w:val="00682711"/>
    <w:rsid w:val="00752096"/>
    <w:rsid w:val="00810CF3"/>
    <w:rsid w:val="008350A5"/>
    <w:rsid w:val="009245C0"/>
    <w:rsid w:val="00932D69"/>
    <w:rsid w:val="00976EF8"/>
    <w:rsid w:val="0097709B"/>
    <w:rsid w:val="00981B72"/>
    <w:rsid w:val="009A7389"/>
    <w:rsid w:val="00BA02B5"/>
    <w:rsid w:val="00BA1540"/>
    <w:rsid w:val="00CB5FEF"/>
    <w:rsid w:val="00CC12C3"/>
    <w:rsid w:val="00CC33E6"/>
    <w:rsid w:val="00CE2DBB"/>
    <w:rsid w:val="00CF5D47"/>
    <w:rsid w:val="00D233C1"/>
    <w:rsid w:val="00D60CDA"/>
    <w:rsid w:val="00D8262C"/>
    <w:rsid w:val="00DC71A0"/>
    <w:rsid w:val="00DD6E26"/>
    <w:rsid w:val="00E2060A"/>
    <w:rsid w:val="00E92EAE"/>
    <w:rsid w:val="00EB0EA9"/>
    <w:rsid w:val="00EB23A2"/>
    <w:rsid w:val="00EE175E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997F"/>
  <w15:chartTrackingRefBased/>
  <w15:docId w15:val="{7F0CECE1-3CB1-4E2D-9061-AD08273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5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5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5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5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54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E1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Wojtaś</dc:creator>
  <cp:keywords/>
  <dc:description/>
  <cp:lastModifiedBy>Renata Krzewska</cp:lastModifiedBy>
  <cp:revision>9</cp:revision>
  <cp:lastPrinted>2025-01-31T12:34:00Z</cp:lastPrinted>
  <dcterms:created xsi:type="dcterms:W3CDTF">2025-03-20T12:18:00Z</dcterms:created>
  <dcterms:modified xsi:type="dcterms:W3CDTF">2025-03-28T14:49:00Z</dcterms:modified>
</cp:coreProperties>
</file>